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5DA" w:rsidRPr="009265DA" w:rsidRDefault="009265DA" w:rsidP="009265DA">
      <w:pPr>
        <w:rPr>
          <w:rFonts w:ascii="Impact" w:hAnsi="Impact"/>
          <w:sz w:val="32"/>
          <w:szCs w:val="32"/>
        </w:rPr>
      </w:pPr>
      <w:r>
        <w:rPr>
          <w:rFonts w:ascii="Impact" w:hAnsi="Impact"/>
          <w:sz w:val="32"/>
          <w:szCs w:val="32"/>
        </w:rPr>
        <w:t>Probability</w:t>
      </w:r>
    </w:p>
    <w:p w:rsidR="009265DA" w:rsidRPr="009265DA" w:rsidRDefault="009265DA" w:rsidP="009265DA">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To begin to deal with these questions, you first have to understand what probability is: </w:t>
      </w:r>
    </w:p>
    <w:p w:rsidR="009265DA" w:rsidRPr="009265DA" w:rsidRDefault="009265DA" w:rsidP="009265DA">
      <w:pPr>
        <w:shd w:val="clear" w:color="auto" w:fill="FFFFFF"/>
        <w:spacing w:after="0" w:line="240" w:lineRule="auto"/>
        <w:jc w:val="center"/>
        <w:rPr>
          <w:rFonts w:ascii="Arial" w:eastAsia="Times New Roman" w:hAnsi="Arial" w:cs="Arial"/>
          <w:color w:val="333333"/>
          <w:sz w:val="21"/>
          <w:szCs w:val="21"/>
        </w:rPr>
      </w:pPr>
      <w:r w:rsidRPr="009265DA">
        <w:rPr>
          <w:rFonts w:ascii="Arial" w:eastAsia="Times New Roman" w:hAnsi="Arial" w:cs="Arial"/>
          <w:noProof/>
          <w:color w:val="333333"/>
          <w:sz w:val="21"/>
          <w:szCs w:val="21"/>
        </w:rPr>
        <w:drawing>
          <wp:inline distT="0" distB="0" distL="0" distR="0">
            <wp:extent cx="4562475" cy="438150"/>
            <wp:effectExtent l="0" t="0" r="0" b="0"/>
            <wp:docPr id="1" name="Picture 1" descr="http://img.sparknotes.com/content/testprep/bookimgs/act/0016/chanceo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content/testprep/bookimgs/act/0016/chanceofa.gif"/>
                    <pic:cNvPicPr>
                      <a:picLocks noChangeAspect="1" noChangeArrowheads="1"/>
                    </pic:cNvPicPr>
                  </pic:nvPicPr>
                  <pic:blipFill>
                    <a:blip r:embed="rId7" cstate="print"/>
                    <a:srcRect/>
                    <a:stretch>
                      <a:fillRect/>
                    </a:stretch>
                  </pic:blipFill>
                  <pic:spPr bwMode="auto">
                    <a:xfrm>
                      <a:off x="0" y="0"/>
                      <a:ext cx="4562475" cy="438150"/>
                    </a:xfrm>
                    <a:prstGeom prst="rect">
                      <a:avLst/>
                    </a:prstGeom>
                    <a:noFill/>
                    <a:ln w="9525">
                      <a:noFill/>
                      <a:miter lim="800000"/>
                      <a:headEnd/>
                      <a:tailEnd/>
                    </a:ln>
                  </pic:spPr>
                </pic:pic>
              </a:graphicData>
            </a:graphic>
          </wp:inline>
        </w:drawing>
      </w:r>
    </w:p>
    <w:p w:rsidR="009265DA" w:rsidRPr="009265DA" w:rsidRDefault="009265DA" w:rsidP="009265DA">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For example, let’s say you’re on a game show and are shown three doors. Behind one door there is a </w:t>
      </w:r>
      <w:proofErr w:type="gramStart"/>
      <w:r w:rsidRPr="009265DA">
        <w:rPr>
          <w:rFonts w:ascii="Arial" w:eastAsia="Times New Roman" w:hAnsi="Arial" w:cs="Arial"/>
          <w:color w:val="333333"/>
          <w:sz w:val="21"/>
          <w:szCs w:val="21"/>
        </w:rPr>
        <w:t>prize,</w:t>
      </w:r>
      <w:proofErr w:type="gramEnd"/>
      <w:r w:rsidRPr="009265DA">
        <w:rPr>
          <w:rFonts w:ascii="Arial" w:eastAsia="Times New Roman" w:hAnsi="Arial" w:cs="Arial"/>
          <w:color w:val="333333"/>
          <w:sz w:val="21"/>
          <w:szCs w:val="21"/>
        </w:rPr>
        <w:t xml:space="preserve"> while behind the other two doors sit big piles of nothing. The probability that you will choose the door with the prize is </w:t>
      </w:r>
      <w:r w:rsidRPr="009265DA">
        <w:rPr>
          <w:rFonts w:ascii="Arial" w:eastAsia="Times New Roman" w:hAnsi="Arial" w:cs="Arial"/>
          <w:color w:val="333333"/>
          <w:sz w:val="21"/>
          <w:vertAlign w:val="superscript"/>
        </w:rPr>
        <w:t>1</w:t>
      </w:r>
      <w:r w:rsidRPr="009265DA">
        <w:rPr>
          <w:rFonts w:ascii="Arial" w:eastAsia="Times New Roman" w:hAnsi="Arial" w:cs="Arial"/>
          <w:color w:val="333333"/>
          <w:sz w:val="21"/>
        </w:rPr>
        <w:t xml:space="preserve"> /</w:t>
      </w:r>
      <w:r w:rsidRPr="009265DA">
        <w:rPr>
          <w:rFonts w:ascii="Arial" w:eastAsia="Times New Roman" w:hAnsi="Arial" w:cs="Arial"/>
          <w:color w:val="333333"/>
          <w:sz w:val="21"/>
          <w:vertAlign w:val="subscript"/>
        </w:rPr>
        <w:t>3</w:t>
      </w:r>
      <w:r w:rsidRPr="009265DA">
        <w:rPr>
          <w:rFonts w:ascii="Arial" w:eastAsia="Times New Roman" w:hAnsi="Arial" w:cs="Arial"/>
          <w:color w:val="333333"/>
          <w:sz w:val="21"/>
          <w:szCs w:val="21"/>
        </w:rPr>
        <w:t>, because out of the total three possibilities there is one chance to pick the lucrative door.</w:t>
      </w:r>
    </w:p>
    <w:p w:rsidR="009265DA" w:rsidRPr="009265DA" w:rsidRDefault="009265DA" w:rsidP="009265DA">
      <w:pPr>
        <w:shd w:val="clear" w:color="auto" w:fill="FFFFFF"/>
        <w:spacing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Here’s an example of a probability question:</w:t>
      </w:r>
    </w:p>
    <w:tbl>
      <w:tblPr>
        <w:tblW w:w="0" w:type="auto"/>
        <w:tblCellSpacing w:w="15" w:type="dxa"/>
        <w:tblInd w:w="375" w:type="dxa"/>
        <w:tblCellMar>
          <w:left w:w="0" w:type="dxa"/>
          <w:right w:w="0" w:type="dxa"/>
        </w:tblCellMar>
        <w:tblLook w:val="04A0"/>
      </w:tblPr>
      <w:tblGrid>
        <w:gridCol w:w="9825"/>
      </w:tblGrid>
      <w:tr w:rsidR="009265DA" w:rsidRPr="009265DA" w:rsidTr="009265DA">
        <w:trPr>
          <w:tblCellSpacing w:w="15" w:type="dxa"/>
        </w:trPr>
        <w:tc>
          <w:tcPr>
            <w:tcW w:w="0" w:type="auto"/>
            <w:tcMar>
              <w:top w:w="30" w:type="dxa"/>
              <w:left w:w="30" w:type="dxa"/>
              <w:bottom w:w="30" w:type="dxa"/>
              <w:right w:w="30" w:type="dxa"/>
            </w:tcMar>
            <w:hideMark/>
          </w:tcPr>
          <w:tbl>
            <w:tblPr>
              <w:tblW w:w="0" w:type="auto"/>
              <w:jc w:val="center"/>
              <w:tblCellSpacing w:w="15" w:type="dxa"/>
              <w:tblCellMar>
                <w:top w:w="15" w:type="dxa"/>
                <w:left w:w="15" w:type="dxa"/>
                <w:bottom w:w="15" w:type="dxa"/>
                <w:right w:w="15" w:type="dxa"/>
              </w:tblCellMar>
              <w:tblLook w:val="04A0"/>
            </w:tblPr>
            <w:tblGrid>
              <w:gridCol w:w="111"/>
              <w:gridCol w:w="9594"/>
            </w:tblGrid>
            <w:tr w:rsidR="009265DA" w:rsidRPr="009265DA">
              <w:trPr>
                <w:tblCellSpacing w:w="15" w:type="dxa"/>
                <w:jc w:val="center"/>
              </w:trPr>
              <w:tc>
                <w:tcPr>
                  <w:tcW w:w="0" w:type="auto"/>
                  <w:tcMar>
                    <w:top w:w="30" w:type="dxa"/>
                    <w:left w:w="30" w:type="dxa"/>
                    <w:bottom w:w="30" w:type="dxa"/>
                    <w:right w:w="30" w:type="dxa"/>
                  </w:tcMar>
                  <w:hideMark/>
                </w:tcPr>
                <w:p w:rsidR="009265DA" w:rsidRPr="009265DA" w:rsidRDefault="009265DA" w:rsidP="009265DA">
                  <w:pPr>
                    <w:spacing w:after="0" w:line="240" w:lineRule="auto"/>
                    <w:jc w:val="center"/>
                    <w:rPr>
                      <w:rFonts w:ascii="Arial" w:eastAsia="Times New Roman" w:hAnsi="Arial" w:cs="Arial"/>
                      <w:color w:val="000000"/>
                      <w:spacing w:val="12"/>
                      <w:sz w:val="18"/>
                      <w:szCs w:val="18"/>
                    </w:rPr>
                  </w:pPr>
                </w:p>
              </w:tc>
              <w:tc>
                <w:tcPr>
                  <w:tcW w:w="5000" w:type="pct"/>
                  <w:tcMar>
                    <w:top w:w="30" w:type="dxa"/>
                    <w:left w:w="30" w:type="dxa"/>
                    <w:bottom w:w="30" w:type="dxa"/>
                    <w:right w:w="30" w:type="dxa"/>
                  </w:tcMar>
                  <w:hideMark/>
                </w:tcPr>
                <w:p w:rsidR="009265DA" w:rsidRPr="009265DA" w:rsidRDefault="009265DA" w:rsidP="009265DA">
                  <w:pPr>
                    <w:spacing w:after="0" w:line="240" w:lineRule="auto"/>
                    <w:jc w:val="center"/>
                    <w:rPr>
                      <w:rFonts w:ascii="Arial" w:eastAsia="Times New Roman" w:hAnsi="Arial" w:cs="Arial"/>
                      <w:color w:val="000000"/>
                      <w:spacing w:val="12"/>
                      <w:sz w:val="18"/>
                      <w:szCs w:val="18"/>
                    </w:rPr>
                  </w:pPr>
                </w:p>
              </w:tc>
            </w:tr>
            <w:tr w:rsidR="009265DA" w:rsidRPr="009265DA">
              <w:trPr>
                <w:tblCellSpacing w:w="15" w:type="dxa"/>
                <w:jc w:val="center"/>
              </w:trPr>
              <w:tc>
                <w:tcPr>
                  <w:tcW w:w="0" w:type="auto"/>
                  <w:tcMar>
                    <w:top w:w="30" w:type="dxa"/>
                    <w:left w:w="30" w:type="dxa"/>
                    <w:bottom w:w="30" w:type="dxa"/>
                    <w:right w:w="30" w:type="dxa"/>
                  </w:tcMar>
                  <w:hideMark/>
                </w:tcPr>
                <w:p w:rsidR="009265DA" w:rsidRPr="009265DA" w:rsidRDefault="009265DA" w:rsidP="009265DA">
                  <w:pPr>
                    <w:spacing w:after="0" w:line="240" w:lineRule="auto"/>
                    <w:jc w:val="center"/>
                    <w:rPr>
                      <w:rFonts w:ascii="Arial" w:eastAsia="Times New Roman" w:hAnsi="Arial" w:cs="Arial"/>
                      <w:color w:val="000000"/>
                      <w:spacing w:val="12"/>
                      <w:sz w:val="18"/>
                      <w:szCs w:val="18"/>
                    </w:rPr>
                  </w:pPr>
                </w:p>
              </w:tc>
              <w:tc>
                <w:tcPr>
                  <w:tcW w:w="5000" w:type="pct"/>
                  <w:tcMar>
                    <w:top w:w="30" w:type="dxa"/>
                    <w:left w:w="30" w:type="dxa"/>
                    <w:bottom w:w="30" w:type="dxa"/>
                    <w:right w:w="30" w:type="dxa"/>
                  </w:tcMar>
                  <w:hideMark/>
                </w:tcPr>
                <w:p w:rsidR="009265DA" w:rsidRPr="009265DA" w:rsidRDefault="009265DA" w:rsidP="009265DA">
                  <w:pPr>
                    <w:spacing w:after="0" w:line="240" w:lineRule="auto"/>
                    <w:jc w:val="center"/>
                    <w:rPr>
                      <w:rFonts w:ascii="Arial" w:eastAsia="Times New Roman" w:hAnsi="Arial" w:cs="Arial"/>
                      <w:color w:val="000000"/>
                      <w:spacing w:val="12"/>
                      <w:sz w:val="18"/>
                      <w:szCs w:val="18"/>
                    </w:rPr>
                  </w:pPr>
                  <w:r w:rsidRPr="009265DA">
                    <w:rPr>
                      <w:rFonts w:ascii="Arial" w:eastAsia="Times New Roman" w:hAnsi="Arial" w:cs="Arial"/>
                      <w:color w:val="000000"/>
                      <w:spacing w:val="12"/>
                      <w:sz w:val="18"/>
                      <w:szCs w:val="18"/>
                    </w:rPr>
                    <w:t xml:space="preserve">Joe has 3 green marbles, 2 red marbles, and 5 blue marbles. If all the marbles are dropped into a dark bag, what is the probability that Joe will pick out a green marble? </w:t>
                  </w:r>
                </w:p>
              </w:tc>
            </w:tr>
          </w:tbl>
          <w:p w:rsidR="009265DA" w:rsidRPr="009265DA" w:rsidRDefault="009265DA" w:rsidP="009265DA">
            <w:pPr>
              <w:spacing w:before="375" w:after="300" w:line="210" w:lineRule="atLeast"/>
              <w:jc w:val="center"/>
              <w:rPr>
                <w:rFonts w:ascii="Arial" w:eastAsia="Times New Roman" w:hAnsi="Arial" w:cs="Arial"/>
                <w:color w:val="000000"/>
                <w:spacing w:val="12"/>
                <w:sz w:val="18"/>
                <w:szCs w:val="18"/>
              </w:rPr>
            </w:pPr>
          </w:p>
        </w:tc>
      </w:tr>
    </w:tbl>
    <w:p w:rsidR="009265DA" w:rsidRPr="009265DA" w:rsidRDefault="009265DA" w:rsidP="009265DA">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There are three ways for Joe to pick a green marble (since there are three different green marbles), but there are </w:t>
      </w:r>
      <w:r w:rsidRPr="009265DA">
        <w:rPr>
          <w:rFonts w:ascii="Arial" w:eastAsia="Times New Roman" w:hAnsi="Arial" w:cs="Arial"/>
          <w:color w:val="333333"/>
          <w:sz w:val="21"/>
        </w:rPr>
        <w:t>10</w:t>
      </w:r>
      <w:r w:rsidRPr="009265DA">
        <w:rPr>
          <w:rFonts w:ascii="Arial" w:eastAsia="Times New Roman" w:hAnsi="Arial" w:cs="Arial"/>
          <w:color w:val="333333"/>
          <w:sz w:val="21"/>
          <w:szCs w:val="21"/>
        </w:rPr>
        <w:t xml:space="preserve"> total possible outcomes (one for each marble in the bag). Therefore, the probability of picking a green marble is: </w:t>
      </w:r>
    </w:p>
    <w:p w:rsidR="009265DA" w:rsidRPr="009265DA" w:rsidRDefault="009265DA" w:rsidP="009265DA">
      <w:pPr>
        <w:shd w:val="clear" w:color="auto" w:fill="FFFFFF"/>
        <w:spacing w:after="0" w:line="240" w:lineRule="auto"/>
        <w:jc w:val="center"/>
        <w:rPr>
          <w:rFonts w:ascii="Arial" w:eastAsia="Times New Roman" w:hAnsi="Arial" w:cs="Arial"/>
          <w:color w:val="333333"/>
          <w:sz w:val="21"/>
          <w:szCs w:val="21"/>
        </w:rPr>
      </w:pPr>
      <w:r w:rsidRPr="009265DA">
        <w:rPr>
          <w:rFonts w:ascii="Arial" w:eastAsia="Times New Roman" w:hAnsi="Arial" w:cs="Arial"/>
          <w:noProof/>
          <w:color w:val="333333"/>
          <w:sz w:val="21"/>
          <w:szCs w:val="21"/>
        </w:rPr>
        <w:drawing>
          <wp:inline distT="0" distB="0" distL="0" distR="0">
            <wp:extent cx="3457575" cy="276225"/>
            <wp:effectExtent l="19050" t="0" r="9525" b="0"/>
            <wp:docPr id="2" name="Picture 2" descr="http://img.sparknotes.com/content/testprep/bookimgs/act/0063/probbb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sparknotes.com/content/testprep/bookimgs/act/0063/probbbb.gif"/>
                    <pic:cNvPicPr>
                      <a:picLocks noChangeAspect="1" noChangeArrowheads="1"/>
                    </pic:cNvPicPr>
                  </pic:nvPicPr>
                  <pic:blipFill>
                    <a:blip r:embed="rId8" cstate="print"/>
                    <a:srcRect/>
                    <a:stretch>
                      <a:fillRect/>
                    </a:stretch>
                  </pic:blipFill>
                  <pic:spPr bwMode="auto">
                    <a:xfrm>
                      <a:off x="0" y="0"/>
                      <a:ext cx="3457575" cy="276225"/>
                    </a:xfrm>
                    <a:prstGeom prst="rect">
                      <a:avLst/>
                    </a:prstGeom>
                    <a:noFill/>
                    <a:ln w="9525">
                      <a:noFill/>
                      <a:miter lim="800000"/>
                      <a:headEnd/>
                      <a:tailEnd/>
                    </a:ln>
                  </pic:spPr>
                </pic:pic>
              </a:graphicData>
            </a:graphic>
          </wp:inline>
        </w:drawing>
      </w:r>
    </w:p>
    <w:p w:rsidR="009265DA" w:rsidRDefault="009265DA" w:rsidP="009265DA">
      <w:pPr>
        <w:shd w:val="clear" w:color="auto" w:fill="FFFFFF"/>
        <w:spacing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When you calculate probability, always be careful to divide by the total number of possible outcomes. In the last example, you may have been tempted to leave out the three chances of picking a green marble from the total possibilities, yielding the equation </w:t>
      </w:r>
      <w:r w:rsidRPr="009265DA">
        <w:rPr>
          <w:rFonts w:ascii="Arial" w:eastAsia="Times New Roman" w:hAnsi="Arial" w:cs="Arial"/>
          <w:i/>
          <w:iCs/>
          <w:color w:val="333333"/>
          <w:sz w:val="21"/>
        </w:rPr>
        <w:t>P</w:t>
      </w:r>
      <w:r w:rsidRPr="009265DA">
        <w:rPr>
          <w:rFonts w:ascii="Arial" w:eastAsia="Times New Roman" w:hAnsi="Arial" w:cs="Arial"/>
          <w:color w:val="333333"/>
          <w:sz w:val="21"/>
        </w:rPr>
        <w:t xml:space="preserve"> = </w:t>
      </w:r>
      <w:r w:rsidRPr="009265DA">
        <w:rPr>
          <w:rFonts w:ascii="Arial" w:eastAsia="Times New Roman" w:hAnsi="Arial" w:cs="Arial"/>
          <w:color w:val="333333"/>
          <w:sz w:val="21"/>
          <w:vertAlign w:val="superscript"/>
        </w:rPr>
        <w:t>3</w:t>
      </w:r>
      <w:r w:rsidRPr="009265DA">
        <w:rPr>
          <w:rFonts w:ascii="Arial" w:eastAsia="Times New Roman" w:hAnsi="Arial" w:cs="Arial"/>
          <w:color w:val="333333"/>
          <w:sz w:val="21"/>
        </w:rPr>
        <w:t>/</w:t>
      </w:r>
      <w:r w:rsidRPr="009265DA">
        <w:rPr>
          <w:rFonts w:ascii="Arial" w:eastAsia="Times New Roman" w:hAnsi="Arial" w:cs="Arial"/>
          <w:color w:val="333333"/>
          <w:sz w:val="21"/>
          <w:vertAlign w:val="subscript"/>
        </w:rPr>
        <w:t>7</w:t>
      </w:r>
      <w:r w:rsidRPr="009265DA">
        <w:rPr>
          <w:rFonts w:ascii="Arial" w:eastAsia="Times New Roman" w:hAnsi="Arial" w:cs="Arial"/>
          <w:color w:val="333333"/>
          <w:sz w:val="21"/>
          <w:szCs w:val="21"/>
        </w:rPr>
        <w:t>. If you did that, you’d be wrong.</w:t>
      </w:r>
    </w:p>
    <w:p w:rsidR="00867BE5" w:rsidRDefault="00867BE5" w:rsidP="00867BE5">
      <w:pPr>
        <w:spacing w:after="0"/>
        <w:rPr>
          <w:rStyle w:val="style11"/>
          <w:rFonts w:ascii="Arial" w:hAnsi="Arial" w:cs="Arial"/>
        </w:rPr>
      </w:pPr>
      <w:r>
        <w:rPr>
          <w:rStyle w:val="style11"/>
          <w:rFonts w:ascii="Arial" w:hAnsi="Arial" w:cs="Arial"/>
        </w:rPr>
        <w:t xml:space="preserve">Work out the following. (When necessary, give your answer in fractions </w:t>
      </w:r>
      <w:proofErr w:type="spellStart"/>
      <w:r>
        <w:rPr>
          <w:rStyle w:val="style11"/>
          <w:rFonts w:ascii="Arial" w:hAnsi="Arial" w:cs="Arial"/>
        </w:rPr>
        <w:t>eg</w:t>
      </w:r>
      <w:proofErr w:type="spellEnd"/>
      <w:r>
        <w:rPr>
          <w:rStyle w:val="style11"/>
          <w:rFonts w:ascii="Arial" w:hAnsi="Arial" w:cs="Arial"/>
        </w:rPr>
        <w:t>. 2/5)</w:t>
      </w:r>
    </w:p>
    <w:tbl>
      <w:tblPr>
        <w:tblStyle w:val="TableGrid"/>
        <w:tblW w:w="0" w:type="auto"/>
        <w:tblLook w:val="04A0"/>
      </w:tblPr>
      <w:tblGrid>
        <w:gridCol w:w="5148"/>
        <w:gridCol w:w="5148"/>
      </w:tblGrid>
      <w:tr w:rsidR="00867BE5" w:rsidTr="00867BE5">
        <w:tc>
          <w:tcPr>
            <w:tcW w:w="5148" w:type="dxa"/>
          </w:tcPr>
          <w:p w:rsidR="00867BE5" w:rsidRDefault="00867BE5" w:rsidP="00867BE5">
            <w:pPr>
              <w:pStyle w:val="ListParagraph"/>
              <w:numPr>
                <w:ilvl w:val="0"/>
                <w:numId w:val="1"/>
              </w:numPr>
            </w:pPr>
            <w:r>
              <w:t>In a class of 40 students, 8 are in the science club and 12 are in the math club. If a student is selected at random, what is the probability that the selected student is:</w:t>
            </w:r>
          </w:p>
          <w:p w:rsidR="00867BE5" w:rsidRDefault="00867BE5" w:rsidP="00867BE5">
            <w:pPr>
              <w:pStyle w:val="ListParagraph"/>
              <w:numPr>
                <w:ilvl w:val="1"/>
                <w:numId w:val="1"/>
              </w:numPr>
            </w:pPr>
            <w:proofErr w:type="gramStart"/>
            <w:r>
              <w:t>in</w:t>
            </w:r>
            <w:proofErr w:type="gramEnd"/>
            <w:r>
              <w:t xml:space="preserve"> the science club? </w:t>
            </w:r>
          </w:p>
          <w:p w:rsidR="00867BE5" w:rsidRDefault="00867BE5" w:rsidP="00867BE5">
            <w:pPr>
              <w:pStyle w:val="ListParagraph"/>
              <w:numPr>
                <w:ilvl w:val="1"/>
                <w:numId w:val="1"/>
              </w:numPr>
            </w:pPr>
            <w:proofErr w:type="gramStart"/>
            <w:r>
              <w:t>in</w:t>
            </w:r>
            <w:proofErr w:type="gramEnd"/>
            <w:r>
              <w:t xml:space="preserve"> the math club? </w:t>
            </w:r>
          </w:p>
          <w:p w:rsidR="00867BE5" w:rsidRDefault="00867BE5" w:rsidP="00867BE5"/>
          <w:p w:rsidR="00867BE5" w:rsidRDefault="00867BE5" w:rsidP="00867BE5"/>
          <w:p w:rsidR="00867BE5" w:rsidRDefault="00867BE5" w:rsidP="00867BE5"/>
        </w:tc>
        <w:tc>
          <w:tcPr>
            <w:tcW w:w="5148" w:type="dxa"/>
          </w:tcPr>
          <w:p w:rsidR="00867BE5" w:rsidRDefault="00867BE5" w:rsidP="00867BE5">
            <w:pPr>
              <w:pStyle w:val="ListParagraph"/>
              <w:numPr>
                <w:ilvl w:val="0"/>
                <w:numId w:val="1"/>
              </w:numPr>
            </w:pPr>
            <w:r>
              <w:t>A two-digit number is written at random. Determine the probability that the number will be:</w:t>
            </w:r>
          </w:p>
          <w:p w:rsidR="00867BE5" w:rsidRDefault="00867BE5" w:rsidP="00A109DF">
            <w:pPr>
              <w:pStyle w:val="ListParagraph"/>
              <w:numPr>
                <w:ilvl w:val="1"/>
                <w:numId w:val="1"/>
              </w:numPr>
            </w:pPr>
            <w:proofErr w:type="gramStart"/>
            <w:r>
              <w:t>an</w:t>
            </w:r>
            <w:proofErr w:type="gramEnd"/>
            <w:r>
              <w:t xml:space="preserve"> odd number. </w:t>
            </w:r>
          </w:p>
          <w:p w:rsidR="00867BE5" w:rsidRDefault="00867BE5" w:rsidP="00A109DF">
            <w:pPr>
              <w:pStyle w:val="ListParagraph"/>
              <w:numPr>
                <w:ilvl w:val="1"/>
                <w:numId w:val="1"/>
              </w:numPr>
            </w:pPr>
            <w:r>
              <w:t>a multiple of 5.</w:t>
            </w:r>
          </w:p>
          <w:p w:rsidR="00867BE5" w:rsidRDefault="00867BE5" w:rsidP="00867BE5"/>
        </w:tc>
      </w:tr>
      <w:tr w:rsidR="00867BE5" w:rsidTr="00867BE5">
        <w:tc>
          <w:tcPr>
            <w:tcW w:w="5148" w:type="dxa"/>
          </w:tcPr>
          <w:p w:rsidR="00867BE5" w:rsidRDefault="00867BE5" w:rsidP="00867BE5">
            <w:pPr>
              <w:pStyle w:val="ListParagraph"/>
              <w:numPr>
                <w:ilvl w:val="0"/>
                <w:numId w:val="1"/>
              </w:numPr>
              <w:spacing w:after="200" w:line="276" w:lineRule="auto"/>
            </w:pPr>
            <w:r>
              <w:t xml:space="preserve">A bag contains 50 marbles, 28 red ones and 22 blue ones. A marble is picked at random from the bag. What is the probability of picking: </w:t>
            </w:r>
          </w:p>
          <w:p w:rsidR="00867BE5" w:rsidRDefault="00867BE5" w:rsidP="00867BE5">
            <w:pPr>
              <w:pStyle w:val="ListParagraph"/>
              <w:numPr>
                <w:ilvl w:val="1"/>
                <w:numId w:val="1"/>
              </w:numPr>
              <w:spacing w:after="200" w:line="276" w:lineRule="auto"/>
            </w:pPr>
            <w:proofErr w:type="gramStart"/>
            <w:r>
              <w:t>a</w:t>
            </w:r>
            <w:proofErr w:type="gramEnd"/>
            <w:r>
              <w:t xml:space="preserve"> red marble? </w:t>
            </w:r>
          </w:p>
          <w:p w:rsidR="00867BE5" w:rsidRDefault="00867BE5" w:rsidP="00867BE5">
            <w:pPr>
              <w:pStyle w:val="ListParagraph"/>
              <w:numPr>
                <w:ilvl w:val="1"/>
                <w:numId w:val="1"/>
              </w:numPr>
              <w:spacing w:after="200" w:line="276" w:lineRule="auto"/>
            </w:pPr>
            <w:proofErr w:type="gramStart"/>
            <w:r>
              <w:t>a</w:t>
            </w:r>
            <w:proofErr w:type="gramEnd"/>
            <w:r>
              <w:t xml:space="preserve"> blue marble? </w:t>
            </w:r>
          </w:p>
          <w:p w:rsidR="00867BE5" w:rsidRDefault="00867BE5" w:rsidP="00867BE5">
            <w:pPr>
              <w:pStyle w:val="ListParagraph"/>
              <w:numPr>
                <w:ilvl w:val="1"/>
                <w:numId w:val="1"/>
              </w:numPr>
              <w:spacing w:after="200" w:line="276" w:lineRule="auto"/>
            </w:pPr>
            <w:proofErr w:type="gramStart"/>
            <w:r>
              <w:t>a</w:t>
            </w:r>
            <w:proofErr w:type="gramEnd"/>
            <w:r>
              <w:t xml:space="preserve"> red marble after a blue marble had been picked first. </w:t>
            </w:r>
          </w:p>
          <w:p w:rsidR="00867BE5" w:rsidRDefault="00867BE5" w:rsidP="00867BE5"/>
        </w:tc>
        <w:tc>
          <w:tcPr>
            <w:tcW w:w="5148" w:type="dxa"/>
          </w:tcPr>
          <w:p w:rsidR="00867BE5" w:rsidRDefault="00867BE5" w:rsidP="00867BE5">
            <w:pPr>
              <w:pStyle w:val="ListParagraph"/>
              <w:numPr>
                <w:ilvl w:val="0"/>
                <w:numId w:val="1"/>
              </w:numPr>
              <w:spacing w:after="200" w:line="276" w:lineRule="auto"/>
            </w:pPr>
            <w:r>
              <w:t>In a group of 30 students, there are 14 girls and 4 of them can speak French. 6 of the 16 boys can speak French. If a student is selected randomly from the group, find the probability that the selected student:</w:t>
            </w:r>
          </w:p>
          <w:p w:rsidR="00867BE5" w:rsidRDefault="00867BE5" w:rsidP="00867BE5">
            <w:pPr>
              <w:pStyle w:val="ListParagraph"/>
              <w:numPr>
                <w:ilvl w:val="1"/>
                <w:numId w:val="1"/>
              </w:numPr>
              <w:spacing w:after="200" w:line="276" w:lineRule="auto"/>
            </w:pPr>
            <w:proofErr w:type="gramStart"/>
            <w:r>
              <w:t>can</w:t>
            </w:r>
            <w:proofErr w:type="gramEnd"/>
            <w:r>
              <w:t xml:space="preserve"> speak French.</w:t>
            </w:r>
          </w:p>
          <w:p w:rsidR="00867BE5" w:rsidRDefault="00867BE5" w:rsidP="00867BE5">
            <w:pPr>
              <w:pStyle w:val="ListParagraph"/>
              <w:numPr>
                <w:ilvl w:val="1"/>
                <w:numId w:val="1"/>
              </w:numPr>
              <w:spacing w:after="200" w:line="276" w:lineRule="auto"/>
            </w:pPr>
            <w:proofErr w:type="gramStart"/>
            <w:r>
              <w:t>is</w:t>
            </w:r>
            <w:proofErr w:type="gramEnd"/>
            <w:r>
              <w:t xml:space="preserve"> a boy.</w:t>
            </w:r>
          </w:p>
          <w:p w:rsidR="00867BE5" w:rsidRDefault="00867BE5" w:rsidP="00867BE5">
            <w:pPr>
              <w:pStyle w:val="ListParagraph"/>
              <w:numPr>
                <w:ilvl w:val="1"/>
                <w:numId w:val="1"/>
              </w:numPr>
              <w:spacing w:after="200" w:line="276" w:lineRule="auto"/>
            </w:pPr>
            <w:proofErr w:type="gramStart"/>
            <w:r>
              <w:t>is</w:t>
            </w:r>
            <w:proofErr w:type="gramEnd"/>
            <w:r>
              <w:t xml:space="preserve"> a girl who can speak French. </w:t>
            </w:r>
          </w:p>
          <w:p w:rsidR="00867BE5" w:rsidRDefault="00867BE5" w:rsidP="00867BE5"/>
          <w:p w:rsidR="00867BE5" w:rsidRDefault="00867BE5" w:rsidP="00867BE5"/>
        </w:tc>
      </w:tr>
    </w:tbl>
    <w:p w:rsidR="00867BE5" w:rsidRPr="009265DA" w:rsidRDefault="00867BE5" w:rsidP="00867BE5">
      <w:pPr>
        <w:rPr>
          <w:rFonts w:ascii="Impact" w:hAnsi="Impact"/>
          <w:sz w:val="32"/>
          <w:szCs w:val="32"/>
        </w:rPr>
      </w:pPr>
      <w:r>
        <w:rPr>
          <w:rFonts w:ascii="Impact" w:hAnsi="Impact"/>
          <w:sz w:val="32"/>
          <w:szCs w:val="32"/>
        </w:rPr>
        <w:lastRenderedPageBreak/>
        <w:t>Probability</w:t>
      </w:r>
    </w:p>
    <w:p w:rsidR="00867BE5" w:rsidRPr="009265DA" w:rsidRDefault="00867BE5" w:rsidP="00867BE5">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To begin to deal with these questions, you first have to understand what probability is: </w:t>
      </w:r>
    </w:p>
    <w:p w:rsidR="00867BE5" w:rsidRPr="009265DA" w:rsidRDefault="00867BE5" w:rsidP="00867BE5">
      <w:pPr>
        <w:shd w:val="clear" w:color="auto" w:fill="FFFFFF"/>
        <w:spacing w:after="0" w:line="240" w:lineRule="auto"/>
        <w:jc w:val="center"/>
        <w:rPr>
          <w:rFonts w:ascii="Arial" w:eastAsia="Times New Roman" w:hAnsi="Arial" w:cs="Arial"/>
          <w:color w:val="333333"/>
          <w:sz w:val="21"/>
          <w:szCs w:val="21"/>
        </w:rPr>
      </w:pPr>
      <w:r w:rsidRPr="009265DA">
        <w:rPr>
          <w:rFonts w:ascii="Arial" w:eastAsia="Times New Roman" w:hAnsi="Arial" w:cs="Arial"/>
          <w:noProof/>
          <w:color w:val="333333"/>
          <w:sz w:val="21"/>
          <w:szCs w:val="21"/>
        </w:rPr>
        <w:drawing>
          <wp:inline distT="0" distB="0" distL="0" distR="0">
            <wp:extent cx="4562475" cy="438150"/>
            <wp:effectExtent l="0" t="0" r="0" b="0"/>
            <wp:docPr id="3" name="Picture 1" descr="http://img.sparknotes.com/content/testprep/bookimgs/act/0016/chanceof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content/testprep/bookimgs/act/0016/chanceofa.gif"/>
                    <pic:cNvPicPr>
                      <a:picLocks noChangeAspect="1" noChangeArrowheads="1"/>
                    </pic:cNvPicPr>
                  </pic:nvPicPr>
                  <pic:blipFill>
                    <a:blip r:embed="rId7" cstate="print"/>
                    <a:srcRect/>
                    <a:stretch>
                      <a:fillRect/>
                    </a:stretch>
                  </pic:blipFill>
                  <pic:spPr bwMode="auto">
                    <a:xfrm>
                      <a:off x="0" y="0"/>
                      <a:ext cx="4562475" cy="438150"/>
                    </a:xfrm>
                    <a:prstGeom prst="rect">
                      <a:avLst/>
                    </a:prstGeom>
                    <a:noFill/>
                    <a:ln w="9525">
                      <a:noFill/>
                      <a:miter lim="800000"/>
                      <a:headEnd/>
                      <a:tailEnd/>
                    </a:ln>
                  </pic:spPr>
                </pic:pic>
              </a:graphicData>
            </a:graphic>
          </wp:inline>
        </w:drawing>
      </w:r>
    </w:p>
    <w:p w:rsidR="00867BE5" w:rsidRPr="009265DA" w:rsidRDefault="00867BE5" w:rsidP="00867BE5">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For example, let’s say you’re on a game show and are shown three doors. Behind one door there is a </w:t>
      </w:r>
      <w:proofErr w:type="gramStart"/>
      <w:r w:rsidRPr="009265DA">
        <w:rPr>
          <w:rFonts w:ascii="Arial" w:eastAsia="Times New Roman" w:hAnsi="Arial" w:cs="Arial"/>
          <w:color w:val="333333"/>
          <w:sz w:val="21"/>
          <w:szCs w:val="21"/>
        </w:rPr>
        <w:t>prize,</w:t>
      </w:r>
      <w:proofErr w:type="gramEnd"/>
      <w:r w:rsidRPr="009265DA">
        <w:rPr>
          <w:rFonts w:ascii="Arial" w:eastAsia="Times New Roman" w:hAnsi="Arial" w:cs="Arial"/>
          <w:color w:val="333333"/>
          <w:sz w:val="21"/>
          <w:szCs w:val="21"/>
        </w:rPr>
        <w:t xml:space="preserve"> while behind the other two doors sit big piles of nothing. The probability that you will choose the door with the prize is </w:t>
      </w:r>
      <w:r w:rsidRPr="009265DA">
        <w:rPr>
          <w:rFonts w:ascii="Arial" w:eastAsia="Times New Roman" w:hAnsi="Arial" w:cs="Arial"/>
          <w:color w:val="333333"/>
          <w:sz w:val="21"/>
          <w:vertAlign w:val="superscript"/>
        </w:rPr>
        <w:t>1</w:t>
      </w:r>
      <w:r w:rsidRPr="009265DA">
        <w:rPr>
          <w:rFonts w:ascii="Arial" w:eastAsia="Times New Roman" w:hAnsi="Arial" w:cs="Arial"/>
          <w:color w:val="333333"/>
          <w:sz w:val="21"/>
        </w:rPr>
        <w:t xml:space="preserve"> /</w:t>
      </w:r>
      <w:r w:rsidRPr="009265DA">
        <w:rPr>
          <w:rFonts w:ascii="Arial" w:eastAsia="Times New Roman" w:hAnsi="Arial" w:cs="Arial"/>
          <w:color w:val="333333"/>
          <w:sz w:val="21"/>
          <w:vertAlign w:val="subscript"/>
        </w:rPr>
        <w:t>3</w:t>
      </w:r>
      <w:r w:rsidRPr="009265DA">
        <w:rPr>
          <w:rFonts w:ascii="Arial" w:eastAsia="Times New Roman" w:hAnsi="Arial" w:cs="Arial"/>
          <w:color w:val="333333"/>
          <w:sz w:val="21"/>
          <w:szCs w:val="21"/>
        </w:rPr>
        <w:t>, because out of the total three possibilities there is one chance to pick the lucrative door.</w:t>
      </w:r>
    </w:p>
    <w:p w:rsidR="00867BE5" w:rsidRPr="009265DA" w:rsidRDefault="00867BE5" w:rsidP="00867BE5">
      <w:pPr>
        <w:shd w:val="clear" w:color="auto" w:fill="FFFFFF"/>
        <w:spacing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Here’s an example of a probability question:</w:t>
      </w:r>
    </w:p>
    <w:tbl>
      <w:tblPr>
        <w:tblW w:w="0" w:type="auto"/>
        <w:tblCellSpacing w:w="15" w:type="dxa"/>
        <w:tblInd w:w="375" w:type="dxa"/>
        <w:tblCellMar>
          <w:left w:w="0" w:type="dxa"/>
          <w:right w:w="0" w:type="dxa"/>
        </w:tblCellMar>
        <w:tblLook w:val="04A0"/>
      </w:tblPr>
      <w:tblGrid>
        <w:gridCol w:w="9825"/>
      </w:tblGrid>
      <w:tr w:rsidR="00867BE5" w:rsidRPr="009265DA" w:rsidTr="00685E49">
        <w:trPr>
          <w:tblCellSpacing w:w="15" w:type="dxa"/>
        </w:trPr>
        <w:tc>
          <w:tcPr>
            <w:tcW w:w="0" w:type="auto"/>
            <w:tcMar>
              <w:top w:w="30" w:type="dxa"/>
              <w:left w:w="30" w:type="dxa"/>
              <w:bottom w:w="30" w:type="dxa"/>
              <w:right w:w="30" w:type="dxa"/>
            </w:tcMar>
            <w:hideMark/>
          </w:tcPr>
          <w:tbl>
            <w:tblPr>
              <w:tblW w:w="0" w:type="auto"/>
              <w:jc w:val="center"/>
              <w:tblCellSpacing w:w="15" w:type="dxa"/>
              <w:tblCellMar>
                <w:top w:w="15" w:type="dxa"/>
                <w:left w:w="15" w:type="dxa"/>
                <w:bottom w:w="15" w:type="dxa"/>
                <w:right w:w="15" w:type="dxa"/>
              </w:tblCellMar>
              <w:tblLook w:val="04A0"/>
            </w:tblPr>
            <w:tblGrid>
              <w:gridCol w:w="111"/>
              <w:gridCol w:w="9594"/>
            </w:tblGrid>
            <w:tr w:rsidR="00867BE5" w:rsidRPr="009265DA" w:rsidTr="00685E49">
              <w:trPr>
                <w:tblCellSpacing w:w="15" w:type="dxa"/>
                <w:jc w:val="center"/>
              </w:trPr>
              <w:tc>
                <w:tcPr>
                  <w:tcW w:w="0" w:type="auto"/>
                  <w:tcMar>
                    <w:top w:w="30" w:type="dxa"/>
                    <w:left w:w="30" w:type="dxa"/>
                    <w:bottom w:w="30" w:type="dxa"/>
                    <w:right w:w="30" w:type="dxa"/>
                  </w:tcMar>
                  <w:hideMark/>
                </w:tcPr>
                <w:p w:rsidR="00867BE5" w:rsidRPr="009265DA" w:rsidRDefault="00867BE5" w:rsidP="00685E49">
                  <w:pPr>
                    <w:spacing w:after="0" w:line="240" w:lineRule="auto"/>
                    <w:jc w:val="center"/>
                    <w:rPr>
                      <w:rFonts w:ascii="Arial" w:eastAsia="Times New Roman" w:hAnsi="Arial" w:cs="Arial"/>
                      <w:color w:val="000000"/>
                      <w:spacing w:val="12"/>
                      <w:sz w:val="18"/>
                      <w:szCs w:val="18"/>
                    </w:rPr>
                  </w:pPr>
                </w:p>
              </w:tc>
              <w:tc>
                <w:tcPr>
                  <w:tcW w:w="5000" w:type="pct"/>
                  <w:tcMar>
                    <w:top w:w="30" w:type="dxa"/>
                    <w:left w:w="30" w:type="dxa"/>
                    <w:bottom w:w="30" w:type="dxa"/>
                    <w:right w:w="30" w:type="dxa"/>
                  </w:tcMar>
                  <w:hideMark/>
                </w:tcPr>
                <w:p w:rsidR="00867BE5" w:rsidRPr="009265DA" w:rsidRDefault="00867BE5" w:rsidP="00685E49">
                  <w:pPr>
                    <w:spacing w:after="0" w:line="240" w:lineRule="auto"/>
                    <w:jc w:val="center"/>
                    <w:rPr>
                      <w:rFonts w:ascii="Arial" w:eastAsia="Times New Roman" w:hAnsi="Arial" w:cs="Arial"/>
                      <w:color w:val="000000"/>
                      <w:spacing w:val="12"/>
                      <w:sz w:val="18"/>
                      <w:szCs w:val="18"/>
                    </w:rPr>
                  </w:pPr>
                </w:p>
              </w:tc>
            </w:tr>
            <w:tr w:rsidR="00867BE5" w:rsidRPr="009265DA" w:rsidTr="00685E49">
              <w:trPr>
                <w:tblCellSpacing w:w="15" w:type="dxa"/>
                <w:jc w:val="center"/>
              </w:trPr>
              <w:tc>
                <w:tcPr>
                  <w:tcW w:w="0" w:type="auto"/>
                  <w:tcMar>
                    <w:top w:w="30" w:type="dxa"/>
                    <w:left w:w="30" w:type="dxa"/>
                    <w:bottom w:w="30" w:type="dxa"/>
                    <w:right w:w="30" w:type="dxa"/>
                  </w:tcMar>
                  <w:hideMark/>
                </w:tcPr>
                <w:p w:rsidR="00867BE5" w:rsidRPr="009265DA" w:rsidRDefault="00867BE5" w:rsidP="00685E49">
                  <w:pPr>
                    <w:spacing w:after="0" w:line="240" w:lineRule="auto"/>
                    <w:jc w:val="center"/>
                    <w:rPr>
                      <w:rFonts w:ascii="Arial" w:eastAsia="Times New Roman" w:hAnsi="Arial" w:cs="Arial"/>
                      <w:color w:val="000000"/>
                      <w:spacing w:val="12"/>
                      <w:sz w:val="18"/>
                      <w:szCs w:val="18"/>
                    </w:rPr>
                  </w:pPr>
                </w:p>
              </w:tc>
              <w:tc>
                <w:tcPr>
                  <w:tcW w:w="5000" w:type="pct"/>
                  <w:tcMar>
                    <w:top w:w="30" w:type="dxa"/>
                    <w:left w:w="30" w:type="dxa"/>
                    <w:bottom w:w="30" w:type="dxa"/>
                    <w:right w:w="30" w:type="dxa"/>
                  </w:tcMar>
                  <w:hideMark/>
                </w:tcPr>
                <w:p w:rsidR="00867BE5" w:rsidRPr="009265DA" w:rsidRDefault="00867BE5" w:rsidP="00685E49">
                  <w:pPr>
                    <w:spacing w:after="0" w:line="240" w:lineRule="auto"/>
                    <w:jc w:val="center"/>
                    <w:rPr>
                      <w:rFonts w:ascii="Arial" w:eastAsia="Times New Roman" w:hAnsi="Arial" w:cs="Arial"/>
                      <w:color w:val="000000"/>
                      <w:spacing w:val="12"/>
                      <w:sz w:val="18"/>
                      <w:szCs w:val="18"/>
                    </w:rPr>
                  </w:pPr>
                  <w:r w:rsidRPr="009265DA">
                    <w:rPr>
                      <w:rFonts w:ascii="Arial" w:eastAsia="Times New Roman" w:hAnsi="Arial" w:cs="Arial"/>
                      <w:color w:val="000000"/>
                      <w:spacing w:val="12"/>
                      <w:sz w:val="18"/>
                      <w:szCs w:val="18"/>
                    </w:rPr>
                    <w:t xml:space="preserve">Joe has 3 green marbles, 2 red marbles, and 5 blue marbles. If all the marbles are dropped into a dark bag, what is the probability that Joe will pick out a green marble? </w:t>
                  </w:r>
                </w:p>
              </w:tc>
            </w:tr>
          </w:tbl>
          <w:p w:rsidR="00867BE5" w:rsidRPr="009265DA" w:rsidRDefault="00867BE5" w:rsidP="00685E49">
            <w:pPr>
              <w:spacing w:before="375" w:after="300" w:line="210" w:lineRule="atLeast"/>
              <w:jc w:val="center"/>
              <w:rPr>
                <w:rFonts w:ascii="Arial" w:eastAsia="Times New Roman" w:hAnsi="Arial" w:cs="Arial"/>
                <w:color w:val="000000"/>
                <w:spacing w:val="12"/>
                <w:sz w:val="18"/>
                <w:szCs w:val="18"/>
              </w:rPr>
            </w:pPr>
          </w:p>
        </w:tc>
      </w:tr>
    </w:tbl>
    <w:p w:rsidR="00867BE5" w:rsidRPr="009265DA" w:rsidRDefault="00867BE5" w:rsidP="00867BE5">
      <w:pPr>
        <w:shd w:val="clear" w:color="auto" w:fill="FFFFFF"/>
        <w:spacing w:after="0"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There are three ways for Joe to pick a green marble (since there are three different green marbles), but there are </w:t>
      </w:r>
      <w:r w:rsidRPr="009265DA">
        <w:rPr>
          <w:rFonts w:ascii="Arial" w:eastAsia="Times New Roman" w:hAnsi="Arial" w:cs="Arial"/>
          <w:color w:val="333333"/>
          <w:sz w:val="21"/>
        </w:rPr>
        <w:t>10</w:t>
      </w:r>
      <w:r w:rsidRPr="009265DA">
        <w:rPr>
          <w:rFonts w:ascii="Arial" w:eastAsia="Times New Roman" w:hAnsi="Arial" w:cs="Arial"/>
          <w:color w:val="333333"/>
          <w:sz w:val="21"/>
          <w:szCs w:val="21"/>
        </w:rPr>
        <w:t xml:space="preserve"> total possible outcomes (one for each marble in the bag). Therefore, the probability of picking a green marble is: </w:t>
      </w:r>
    </w:p>
    <w:p w:rsidR="00867BE5" w:rsidRPr="009265DA" w:rsidRDefault="00867BE5" w:rsidP="00867BE5">
      <w:pPr>
        <w:shd w:val="clear" w:color="auto" w:fill="FFFFFF"/>
        <w:spacing w:after="0" w:line="240" w:lineRule="auto"/>
        <w:jc w:val="center"/>
        <w:rPr>
          <w:rFonts w:ascii="Arial" w:eastAsia="Times New Roman" w:hAnsi="Arial" w:cs="Arial"/>
          <w:color w:val="333333"/>
          <w:sz w:val="21"/>
          <w:szCs w:val="21"/>
        </w:rPr>
      </w:pPr>
      <w:r w:rsidRPr="009265DA">
        <w:rPr>
          <w:rFonts w:ascii="Arial" w:eastAsia="Times New Roman" w:hAnsi="Arial" w:cs="Arial"/>
          <w:noProof/>
          <w:color w:val="333333"/>
          <w:sz w:val="21"/>
          <w:szCs w:val="21"/>
        </w:rPr>
        <w:drawing>
          <wp:inline distT="0" distB="0" distL="0" distR="0">
            <wp:extent cx="3457575" cy="276225"/>
            <wp:effectExtent l="19050" t="0" r="9525" b="0"/>
            <wp:docPr id="4" name="Picture 2" descr="http://img.sparknotes.com/content/testprep/bookimgs/act/0063/probbb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sparknotes.com/content/testprep/bookimgs/act/0063/probbbb.gif"/>
                    <pic:cNvPicPr>
                      <a:picLocks noChangeAspect="1" noChangeArrowheads="1"/>
                    </pic:cNvPicPr>
                  </pic:nvPicPr>
                  <pic:blipFill>
                    <a:blip r:embed="rId8" cstate="print"/>
                    <a:srcRect/>
                    <a:stretch>
                      <a:fillRect/>
                    </a:stretch>
                  </pic:blipFill>
                  <pic:spPr bwMode="auto">
                    <a:xfrm>
                      <a:off x="0" y="0"/>
                      <a:ext cx="3457575" cy="276225"/>
                    </a:xfrm>
                    <a:prstGeom prst="rect">
                      <a:avLst/>
                    </a:prstGeom>
                    <a:noFill/>
                    <a:ln w="9525">
                      <a:noFill/>
                      <a:miter lim="800000"/>
                      <a:headEnd/>
                      <a:tailEnd/>
                    </a:ln>
                  </pic:spPr>
                </pic:pic>
              </a:graphicData>
            </a:graphic>
          </wp:inline>
        </w:drawing>
      </w:r>
    </w:p>
    <w:p w:rsidR="00867BE5" w:rsidRDefault="00867BE5" w:rsidP="00867BE5">
      <w:pPr>
        <w:shd w:val="clear" w:color="auto" w:fill="FFFFFF"/>
        <w:spacing w:line="240" w:lineRule="auto"/>
        <w:rPr>
          <w:rFonts w:ascii="Arial" w:eastAsia="Times New Roman" w:hAnsi="Arial" w:cs="Arial"/>
          <w:color w:val="333333"/>
          <w:sz w:val="21"/>
          <w:szCs w:val="21"/>
        </w:rPr>
      </w:pPr>
      <w:r w:rsidRPr="009265DA">
        <w:rPr>
          <w:rFonts w:ascii="Arial" w:eastAsia="Times New Roman" w:hAnsi="Arial" w:cs="Arial"/>
          <w:color w:val="333333"/>
          <w:sz w:val="21"/>
          <w:szCs w:val="21"/>
        </w:rPr>
        <w:t xml:space="preserve">When you calculate probability, always be careful to divide by the total number of possible outcomes. In the last example, you may have been tempted to leave out the three chances of picking a green marble from the total possibilities, yielding the equation </w:t>
      </w:r>
      <w:r w:rsidRPr="009265DA">
        <w:rPr>
          <w:rFonts w:ascii="Arial" w:eastAsia="Times New Roman" w:hAnsi="Arial" w:cs="Arial"/>
          <w:i/>
          <w:iCs/>
          <w:color w:val="333333"/>
          <w:sz w:val="21"/>
        </w:rPr>
        <w:t>P</w:t>
      </w:r>
      <w:r w:rsidRPr="009265DA">
        <w:rPr>
          <w:rFonts w:ascii="Arial" w:eastAsia="Times New Roman" w:hAnsi="Arial" w:cs="Arial"/>
          <w:color w:val="333333"/>
          <w:sz w:val="21"/>
        </w:rPr>
        <w:t xml:space="preserve"> = </w:t>
      </w:r>
      <w:r w:rsidRPr="009265DA">
        <w:rPr>
          <w:rFonts w:ascii="Arial" w:eastAsia="Times New Roman" w:hAnsi="Arial" w:cs="Arial"/>
          <w:color w:val="333333"/>
          <w:sz w:val="21"/>
          <w:vertAlign w:val="superscript"/>
        </w:rPr>
        <w:t>3</w:t>
      </w:r>
      <w:r w:rsidRPr="009265DA">
        <w:rPr>
          <w:rFonts w:ascii="Arial" w:eastAsia="Times New Roman" w:hAnsi="Arial" w:cs="Arial"/>
          <w:color w:val="333333"/>
          <w:sz w:val="21"/>
        </w:rPr>
        <w:t>/</w:t>
      </w:r>
      <w:r w:rsidRPr="009265DA">
        <w:rPr>
          <w:rFonts w:ascii="Arial" w:eastAsia="Times New Roman" w:hAnsi="Arial" w:cs="Arial"/>
          <w:color w:val="333333"/>
          <w:sz w:val="21"/>
          <w:vertAlign w:val="subscript"/>
        </w:rPr>
        <w:t>7</w:t>
      </w:r>
      <w:r w:rsidRPr="009265DA">
        <w:rPr>
          <w:rFonts w:ascii="Arial" w:eastAsia="Times New Roman" w:hAnsi="Arial" w:cs="Arial"/>
          <w:color w:val="333333"/>
          <w:sz w:val="21"/>
          <w:szCs w:val="21"/>
        </w:rPr>
        <w:t>. If you did that, you’d be wrong.</w:t>
      </w:r>
    </w:p>
    <w:p w:rsidR="00867BE5" w:rsidRDefault="00867BE5" w:rsidP="00AB7C1D">
      <w:pPr>
        <w:spacing w:after="0"/>
        <w:rPr>
          <w:rStyle w:val="style11"/>
          <w:rFonts w:ascii="Arial" w:hAnsi="Arial" w:cs="Arial"/>
        </w:rPr>
      </w:pPr>
      <w:r>
        <w:rPr>
          <w:rStyle w:val="style11"/>
          <w:rFonts w:ascii="Arial" w:hAnsi="Arial" w:cs="Arial"/>
        </w:rPr>
        <w:t xml:space="preserve">Work out the following. When necessary, give your answer in fractions </w:t>
      </w:r>
      <w:proofErr w:type="spellStart"/>
      <w:r>
        <w:rPr>
          <w:rStyle w:val="style11"/>
          <w:rFonts w:ascii="Arial" w:hAnsi="Arial" w:cs="Arial"/>
        </w:rPr>
        <w:t>eg</w:t>
      </w:r>
      <w:proofErr w:type="spellEnd"/>
      <w:r>
        <w:rPr>
          <w:rStyle w:val="style11"/>
          <w:rFonts w:ascii="Arial" w:hAnsi="Arial" w:cs="Arial"/>
        </w:rPr>
        <w:t>. 2/5)</w:t>
      </w:r>
    </w:p>
    <w:tbl>
      <w:tblPr>
        <w:tblStyle w:val="TableGrid"/>
        <w:tblW w:w="0" w:type="auto"/>
        <w:tblLook w:val="04A0"/>
      </w:tblPr>
      <w:tblGrid>
        <w:gridCol w:w="5148"/>
        <w:gridCol w:w="5148"/>
      </w:tblGrid>
      <w:tr w:rsidR="00867BE5" w:rsidTr="00685E49">
        <w:tc>
          <w:tcPr>
            <w:tcW w:w="5148" w:type="dxa"/>
          </w:tcPr>
          <w:p w:rsidR="00867BE5" w:rsidRDefault="00867BE5" w:rsidP="00685E49">
            <w:pPr>
              <w:pStyle w:val="ListParagraph"/>
              <w:numPr>
                <w:ilvl w:val="0"/>
                <w:numId w:val="1"/>
              </w:numPr>
            </w:pPr>
            <w:r>
              <w:t>In a class of 40 students, 8 are in the science club and 12 are in the math club. If a student is selected at random, what is the probability that the selected student is:</w:t>
            </w:r>
          </w:p>
          <w:p w:rsidR="00867BE5" w:rsidRDefault="00867BE5" w:rsidP="00685E49">
            <w:pPr>
              <w:pStyle w:val="ListParagraph"/>
              <w:numPr>
                <w:ilvl w:val="1"/>
                <w:numId w:val="1"/>
              </w:numPr>
            </w:pPr>
            <w:proofErr w:type="gramStart"/>
            <w:r>
              <w:t>in</w:t>
            </w:r>
            <w:proofErr w:type="gramEnd"/>
            <w:r>
              <w:t xml:space="preserve"> the science club? </w:t>
            </w:r>
            <w:r w:rsidR="00AB7C1D">
              <w:rPr>
                <w:rStyle w:val="style11"/>
                <w:rFonts w:ascii="Arial" w:hAnsi="Arial" w:cs="Arial"/>
              </w:rPr>
              <w:t>(</w:t>
            </w:r>
            <w:r w:rsidR="003512B0">
              <w:rPr>
                <w:rStyle w:val="style11"/>
                <w:rFonts w:ascii="Arial" w:hAnsi="Arial" w:cs="Arial"/>
              </w:rPr>
              <w:t>1/5)</w:t>
            </w:r>
          </w:p>
          <w:p w:rsidR="00867BE5" w:rsidRDefault="00867BE5" w:rsidP="00685E49">
            <w:pPr>
              <w:pStyle w:val="ListParagraph"/>
              <w:numPr>
                <w:ilvl w:val="1"/>
                <w:numId w:val="1"/>
              </w:numPr>
            </w:pPr>
            <w:proofErr w:type="gramStart"/>
            <w:r>
              <w:t>in</w:t>
            </w:r>
            <w:proofErr w:type="gramEnd"/>
            <w:r>
              <w:t xml:space="preserve"> the math club? </w:t>
            </w:r>
            <w:r w:rsidR="003512B0">
              <w:rPr>
                <w:rStyle w:val="style11"/>
                <w:rFonts w:ascii="Arial" w:hAnsi="Arial" w:cs="Arial"/>
              </w:rPr>
              <w:t>(3/10)</w:t>
            </w:r>
          </w:p>
          <w:p w:rsidR="00867BE5" w:rsidRDefault="00867BE5" w:rsidP="00685E49"/>
        </w:tc>
        <w:tc>
          <w:tcPr>
            <w:tcW w:w="5148" w:type="dxa"/>
          </w:tcPr>
          <w:p w:rsidR="00867BE5" w:rsidRDefault="00867BE5" w:rsidP="00685E49">
            <w:pPr>
              <w:pStyle w:val="ListParagraph"/>
              <w:numPr>
                <w:ilvl w:val="0"/>
                <w:numId w:val="1"/>
              </w:numPr>
            </w:pPr>
            <w:r>
              <w:t>A two-digit number is written at random. Determine the probability that the number will be:</w:t>
            </w:r>
          </w:p>
          <w:p w:rsidR="00867BE5" w:rsidRDefault="00867BE5" w:rsidP="00A109DF">
            <w:pPr>
              <w:pStyle w:val="ListParagraph"/>
              <w:numPr>
                <w:ilvl w:val="1"/>
                <w:numId w:val="1"/>
              </w:numPr>
            </w:pPr>
            <w:proofErr w:type="gramStart"/>
            <w:r>
              <w:t>an</w:t>
            </w:r>
            <w:proofErr w:type="gramEnd"/>
            <w:r>
              <w:t xml:space="preserve"> odd number. </w:t>
            </w:r>
            <w:r w:rsidR="002430BD">
              <w:rPr>
                <w:rStyle w:val="style11"/>
                <w:rFonts w:ascii="Arial" w:hAnsi="Arial" w:cs="Arial"/>
              </w:rPr>
              <w:t>(1/2)</w:t>
            </w:r>
            <w:r>
              <w:t xml:space="preserve"> </w:t>
            </w:r>
          </w:p>
          <w:p w:rsidR="00867BE5" w:rsidRDefault="00867BE5" w:rsidP="00685E49">
            <w:pPr>
              <w:pStyle w:val="ListParagraph"/>
              <w:numPr>
                <w:ilvl w:val="1"/>
                <w:numId w:val="1"/>
              </w:numPr>
            </w:pPr>
            <w:proofErr w:type="gramStart"/>
            <w:r>
              <w:t>a</w:t>
            </w:r>
            <w:proofErr w:type="gramEnd"/>
            <w:r>
              <w:t xml:space="preserve"> multiple of 5.</w:t>
            </w:r>
            <w:r w:rsidR="00A109DF">
              <w:t xml:space="preserve"> </w:t>
            </w:r>
            <w:r w:rsidR="00A109DF">
              <w:rPr>
                <w:rStyle w:val="style11"/>
                <w:rFonts w:ascii="Arial" w:hAnsi="Arial" w:cs="Arial"/>
              </w:rPr>
              <w:t>(1/5)</w:t>
            </w:r>
          </w:p>
          <w:p w:rsidR="00867BE5" w:rsidRDefault="00867BE5" w:rsidP="00A109DF"/>
          <w:p w:rsidR="00867BE5" w:rsidRDefault="00867BE5" w:rsidP="00685E49"/>
        </w:tc>
      </w:tr>
      <w:tr w:rsidR="00867BE5" w:rsidTr="00685E49">
        <w:tc>
          <w:tcPr>
            <w:tcW w:w="5148" w:type="dxa"/>
          </w:tcPr>
          <w:p w:rsidR="00867BE5" w:rsidRDefault="00867BE5" w:rsidP="00685E49">
            <w:pPr>
              <w:pStyle w:val="ListParagraph"/>
              <w:numPr>
                <w:ilvl w:val="0"/>
                <w:numId w:val="1"/>
              </w:numPr>
              <w:spacing w:after="200" w:line="276" w:lineRule="auto"/>
            </w:pPr>
            <w:r>
              <w:t xml:space="preserve">A bag contains 50 marbles, 28 red ones and 22 blue ones. A marble is picked at random from the bag. What is the probability of picking: </w:t>
            </w:r>
          </w:p>
          <w:p w:rsidR="00867BE5" w:rsidRDefault="00867BE5" w:rsidP="00685E49">
            <w:pPr>
              <w:pStyle w:val="ListParagraph"/>
              <w:numPr>
                <w:ilvl w:val="1"/>
                <w:numId w:val="1"/>
              </w:numPr>
              <w:spacing w:after="200" w:line="276" w:lineRule="auto"/>
            </w:pPr>
            <w:proofErr w:type="gramStart"/>
            <w:r>
              <w:t>a</w:t>
            </w:r>
            <w:proofErr w:type="gramEnd"/>
            <w:r>
              <w:t xml:space="preserve"> red marble? </w:t>
            </w:r>
            <w:r w:rsidR="003512B0">
              <w:rPr>
                <w:rStyle w:val="style11"/>
                <w:rFonts w:ascii="Arial" w:hAnsi="Arial" w:cs="Arial"/>
              </w:rPr>
              <w:t>(14/25)</w:t>
            </w:r>
          </w:p>
          <w:p w:rsidR="00867BE5" w:rsidRDefault="00867BE5" w:rsidP="00685E49">
            <w:pPr>
              <w:pStyle w:val="ListParagraph"/>
              <w:numPr>
                <w:ilvl w:val="1"/>
                <w:numId w:val="1"/>
              </w:numPr>
              <w:spacing w:after="200" w:line="276" w:lineRule="auto"/>
            </w:pPr>
            <w:proofErr w:type="gramStart"/>
            <w:r>
              <w:t>a</w:t>
            </w:r>
            <w:proofErr w:type="gramEnd"/>
            <w:r>
              <w:t xml:space="preserve"> blue marble? </w:t>
            </w:r>
            <w:r w:rsidR="003512B0">
              <w:rPr>
                <w:rStyle w:val="style11"/>
                <w:rFonts w:ascii="Arial" w:hAnsi="Arial" w:cs="Arial"/>
              </w:rPr>
              <w:t>(11/25)</w:t>
            </w:r>
          </w:p>
          <w:p w:rsidR="00867BE5" w:rsidRDefault="00867BE5" w:rsidP="00685E49">
            <w:pPr>
              <w:pStyle w:val="ListParagraph"/>
              <w:numPr>
                <w:ilvl w:val="1"/>
                <w:numId w:val="1"/>
              </w:numPr>
              <w:spacing w:after="200" w:line="276" w:lineRule="auto"/>
            </w:pPr>
            <w:proofErr w:type="gramStart"/>
            <w:r>
              <w:t>a</w:t>
            </w:r>
            <w:proofErr w:type="gramEnd"/>
            <w:r>
              <w:t xml:space="preserve"> red marble after a blue marble had been picked first. </w:t>
            </w:r>
            <w:r w:rsidR="003512B0">
              <w:t xml:space="preserve"> </w:t>
            </w:r>
            <w:r w:rsidR="003512B0">
              <w:rPr>
                <w:rStyle w:val="style11"/>
                <w:rFonts w:ascii="Arial" w:hAnsi="Arial" w:cs="Arial"/>
              </w:rPr>
              <w:t>(4/7)</w:t>
            </w:r>
          </w:p>
          <w:p w:rsidR="00867BE5" w:rsidRDefault="00867BE5" w:rsidP="00685E49"/>
        </w:tc>
        <w:tc>
          <w:tcPr>
            <w:tcW w:w="5148" w:type="dxa"/>
          </w:tcPr>
          <w:p w:rsidR="00867BE5" w:rsidRDefault="00867BE5" w:rsidP="00685E49">
            <w:pPr>
              <w:pStyle w:val="ListParagraph"/>
              <w:numPr>
                <w:ilvl w:val="0"/>
                <w:numId w:val="1"/>
              </w:numPr>
              <w:spacing w:after="200" w:line="276" w:lineRule="auto"/>
            </w:pPr>
            <w:r>
              <w:t>In a group of 30 students, there are 14 girls and 4 of them can speak French. 6 of the 16 boys can speak French. If a student is selected randomly from the group, find the probability that the selected student:</w:t>
            </w:r>
          </w:p>
          <w:p w:rsidR="00867BE5" w:rsidRDefault="00867BE5" w:rsidP="00685E49">
            <w:pPr>
              <w:pStyle w:val="ListParagraph"/>
              <w:numPr>
                <w:ilvl w:val="1"/>
                <w:numId w:val="1"/>
              </w:numPr>
              <w:spacing w:after="200" w:line="276" w:lineRule="auto"/>
            </w:pPr>
            <w:proofErr w:type="gramStart"/>
            <w:r>
              <w:t>can</w:t>
            </w:r>
            <w:proofErr w:type="gramEnd"/>
            <w:r>
              <w:t xml:space="preserve"> speak French.</w:t>
            </w:r>
            <w:r w:rsidR="003512B0">
              <w:t xml:space="preserve"> </w:t>
            </w:r>
            <w:r w:rsidR="003512B0">
              <w:rPr>
                <w:rStyle w:val="style11"/>
                <w:rFonts w:ascii="Arial" w:hAnsi="Arial" w:cs="Arial"/>
              </w:rPr>
              <w:t>(1/13)</w:t>
            </w:r>
          </w:p>
          <w:p w:rsidR="00867BE5" w:rsidRDefault="00867BE5" w:rsidP="00685E49">
            <w:pPr>
              <w:pStyle w:val="ListParagraph"/>
              <w:numPr>
                <w:ilvl w:val="1"/>
                <w:numId w:val="1"/>
              </w:numPr>
              <w:spacing w:after="200" w:line="276" w:lineRule="auto"/>
            </w:pPr>
            <w:proofErr w:type="gramStart"/>
            <w:r>
              <w:t>is</w:t>
            </w:r>
            <w:proofErr w:type="gramEnd"/>
            <w:r>
              <w:t xml:space="preserve"> a boy.</w:t>
            </w:r>
            <w:r w:rsidR="003512B0">
              <w:t xml:space="preserve"> </w:t>
            </w:r>
            <w:r w:rsidR="003512B0">
              <w:rPr>
                <w:rStyle w:val="style11"/>
                <w:rFonts w:ascii="Arial" w:hAnsi="Arial" w:cs="Arial"/>
              </w:rPr>
              <w:t>(8/15)</w:t>
            </w:r>
          </w:p>
          <w:p w:rsidR="00867BE5" w:rsidRDefault="00867BE5" w:rsidP="00685E49">
            <w:pPr>
              <w:pStyle w:val="ListParagraph"/>
              <w:numPr>
                <w:ilvl w:val="1"/>
                <w:numId w:val="1"/>
              </w:numPr>
              <w:spacing w:after="200" w:line="276" w:lineRule="auto"/>
            </w:pPr>
            <w:proofErr w:type="gramStart"/>
            <w:r>
              <w:t>is</w:t>
            </w:r>
            <w:proofErr w:type="gramEnd"/>
            <w:r>
              <w:t xml:space="preserve"> a girl who can speak French. </w:t>
            </w:r>
            <w:r w:rsidR="003512B0">
              <w:t xml:space="preserve"> </w:t>
            </w:r>
            <w:r w:rsidR="003512B0">
              <w:rPr>
                <w:rStyle w:val="style11"/>
                <w:rFonts w:ascii="Arial" w:hAnsi="Arial" w:cs="Arial"/>
              </w:rPr>
              <w:t>(2/15)</w:t>
            </w:r>
          </w:p>
          <w:p w:rsidR="00867BE5" w:rsidRDefault="00867BE5" w:rsidP="00685E49"/>
        </w:tc>
      </w:tr>
    </w:tbl>
    <w:p w:rsidR="00867BE5" w:rsidRDefault="00867BE5" w:rsidP="00867BE5">
      <w:pPr>
        <w:spacing w:after="0"/>
      </w:pPr>
    </w:p>
    <w:p w:rsidR="00867BE5" w:rsidRDefault="00867BE5" w:rsidP="00867BE5">
      <w:pPr>
        <w:pStyle w:val="ListParagraph"/>
        <w:ind w:left="360"/>
      </w:pPr>
    </w:p>
    <w:sectPr w:rsidR="00867BE5" w:rsidSect="002142FE">
      <w:headerReference w:type="default" r:id="rId9"/>
      <w:headerReference w:type="firs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E23" w:rsidRDefault="00EC2E23" w:rsidP="004C1B1D">
      <w:pPr>
        <w:spacing w:after="0" w:line="240" w:lineRule="auto"/>
      </w:pPr>
      <w:r>
        <w:separator/>
      </w:r>
    </w:p>
  </w:endnote>
  <w:endnote w:type="continuationSeparator" w:id="0">
    <w:p w:rsidR="00EC2E23" w:rsidRDefault="00EC2E23" w:rsidP="004C1B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C1D" w:rsidRDefault="00AB7C1D" w:rsidP="00AB7C1D">
    <w:pPr>
      <w:pStyle w:val="Footer"/>
    </w:pPr>
    <w:r w:rsidRPr="00AB7C1D">
      <w:t>http://www.onlinemathlearning.com//probability-problem.html</w:t>
    </w:r>
  </w:p>
  <w:p w:rsidR="00AB7C1D" w:rsidRDefault="00AB7C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E23" w:rsidRDefault="00EC2E23" w:rsidP="004C1B1D">
      <w:pPr>
        <w:spacing w:after="0" w:line="240" w:lineRule="auto"/>
      </w:pPr>
      <w:r>
        <w:separator/>
      </w:r>
    </w:p>
  </w:footnote>
  <w:footnote w:type="continuationSeparator" w:id="0">
    <w:p w:rsidR="00EC2E23" w:rsidRDefault="00EC2E23" w:rsidP="004C1B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43F94D2B8FFB44158CB63B775E306166"/>
      </w:placeholder>
      <w:temporary/>
      <w:showingPlcHdr/>
    </w:sdtPr>
    <w:sdtContent>
      <w:p w:rsidR="009F2A73" w:rsidRDefault="002142FE">
        <w:pPr>
          <w:pStyle w:val="Header"/>
        </w:pPr>
        <w:r>
          <w:t>[Type text]</w:t>
        </w:r>
      </w:p>
    </w:sdtContent>
  </w:sdt>
  <w:p w:rsidR="009F2A73" w:rsidRDefault="002142FE">
    <w:pPr>
      <w:pStyle w:val="Header"/>
    </w:pPr>
    <w:r w:rsidRPr="007E59A7">
      <w:rPr>
        <w:noProof/>
      </w:rPr>
      <w:drawing>
        <wp:anchor distT="0" distB="0" distL="114300" distR="114300" simplePos="0" relativeHeight="251660288" behindDoc="0" locked="0" layoutInCell="1" allowOverlap="1">
          <wp:simplePos x="0" y="0"/>
          <wp:positionH relativeFrom="column">
            <wp:posOffset>-460375</wp:posOffset>
          </wp:positionH>
          <wp:positionV relativeFrom="paragraph">
            <wp:posOffset>-208915</wp:posOffset>
          </wp:positionV>
          <wp:extent cx="6642100" cy="266700"/>
          <wp:effectExtent l="25400" t="0" r="0" b="0"/>
          <wp:wrapTight wrapText="bothSides">
            <wp:wrapPolygon edited="0">
              <wp:start x="-83" y="0"/>
              <wp:lineTo x="-83" y="20571"/>
              <wp:lineTo x="21559" y="20571"/>
              <wp:lineTo x="21559" y="0"/>
              <wp:lineTo x="-83"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 xmlns:mv="urn:schemas-microsoft-com:mac:vml" xmlns:mo="http://schemas.microsoft.com/office/mac/office/2008/main" xmlns:o="urn:schemas-microsoft-com:office:office" xmlns:v="urn:schemas-microsoft-com:vml" xmlns:w10="urn:schemas-microsoft-com:office:word" xmlns:w="http://schemas.openxmlformats.org/wordprocessingml/2006/main" xmlns:ma="http://schemas.microsoft.com/office/mac/drawingml/2008/main"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9A7" w:rsidRDefault="002142FE">
    <w:pPr>
      <w:pStyle w:val="Header"/>
    </w:pPr>
    <w:r w:rsidRPr="007E59A7">
      <w:rPr>
        <w:noProof/>
      </w:rPr>
      <w:drawing>
        <wp:anchor distT="0" distB="0" distL="114300" distR="114300" simplePos="0" relativeHeight="251659264" behindDoc="0" locked="0" layoutInCell="1" allowOverlap="1">
          <wp:simplePos x="0" y="0"/>
          <wp:positionH relativeFrom="column">
            <wp:posOffset>1270</wp:posOffset>
          </wp:positionH>
          <wp:positionV relativeFrom="paragraph">
            <wp:posOffset>69850</wp:posOffset>
          </wp:positionV>
          <wp:extent cx="6661785" cy="1089660"/>
          <wp:effectExtent l="19050" t="0" r="5715" b="0"/>
          <wp:wrapTight wrapText="bothSides">
            <wp:wrapPolygon edited="0">
              <wp:start x="-62" y="0"/>
              <wp:lineTo x="-62" y="5664"/>
              <wp:lineTo x="1421" y="6042"/>
              <wp:lineTo x="16307" y="6042"/>
              <wp:lineTo x="-62" y="8308"/>
              <wp:lineTo x="-62" y="12084"/>
              <wp:lineTo x="10809" y="12084"/>
              <wp:lineTo x="-62" y="15483"/>
              <wp:lineTo x="-62" y="21147"/>
              <wp:lineTo x="21619" y="21147"/>
              <wp:lineTo x="21619" y="15483"/>
              <wp:lineTo x="10809" y="12084"/>
              <wp:lineTo x="13218" y="12084"/>
              <wp:lineTo x="21619" y="7552"/>
              <wp:lineTo x="21619" y="0"/>
              <wp:lineTo x="-62"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661785" cy="108966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37086"/>
    <w:multiLevelType w:val="hybridMultilevel"/>
    <w:tmpl w:val="C6D0A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142FE"/>
    <w:rsid w:val="000B24BF"/>
    <w:rsid w:val="000D4A86"/>
    <w:rsid w:val="001045A9"/>
    <w:rsid w:val="0019491D"/>
    <w:rsid w:val="002142FE"/>
    <w:rsid w:val="002430BD"/>
    <w:rsid w:val="002B029A"/>
    <w:rsid w:val="002C3538"/>
    <w:rsid w:val="003269C3"/>
    <w:rsid w:val="003512B0"/>
    <w:rsid w:val="0046186B"/>
    <w:rsid w:val="00480090"/>
    <w:rsid w:val="004C1B1D"/>
    <w:rsid w:val="006316CB"/>
    <w:rsid w:val="00636F53"/>
    <w:rsid w:val="00730EFA"/>
    <w:rsid w:val="00790ACB"/>
    <w:rsid w:val="00823E33"/>
    <w:rsid w:val="00867BE5"/>
    <w:rsid w:val="009265DA"/>
    <w:rsid w:val="009F30E3"/>
    <w:rsid w:val="00A109DF"/>
    <w:rsid w:val="00A970D3"/>
    <w:rsid w:val="00AB53AC"/>
    <w:rsid w:val="00AB7C1D"/>
    <w:rsid w:val="00BB735A"/>
    <w:rsid w:val="00D1028B"/>
    <w:rsid w:val="00D56C06"/>
    <w:rsid w:val="00EA24DA"/>
    <w:rsid w:val="00EA5F89"/>
    <w:rsid w:val="00EC2E23"/>
    <w:rsid w:val="00ED35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2FE"/>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eastAsia="Times New Roman"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after="0" w:line="480" w:lineRule="auto"/>
      <w:ind w:hanging="375"/>
    </w:pPr>
    <w:rPr>
      <w:rFonts w:ascii="Times New Roman" w:eastAsia="Times New Roman" w:hAnsi="Times New Roman" w:cs="Times New Roman"/>
      <w:sz w:val="24"/>
      <w:szCs w:val="24"/>
    </w:rPr>
  </w:style>
  <w:style w:type="paragraph" w:customStyle="1" w:styleId="essay">
    <w:name w:val="essay"/>
    <w:basedOn w:val="Normal"/>
    <w:rsid w:val="002142FE"/>
    <w:pPr>
      <w:spacing w:before="100" w:beforeAutospacing="1" w:after="100" w:afterAutospacing="1" w:line="240" w:lineRule="auto"/>
    </w:pPr>
    <w:rPr>
      <w:rFonts w:ascii="Arial" w:eastAsia="Times New Roman"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estioninline">
    <w:name w:val="question_inline"/>
    <w:basedOn w:val="DefaultParagraphFont"/>
    <w:rsid w:val="009265DA"/>
  </w:style>
  <w:style w:type="character" w:customStyle="1" w:styleId="style11">
    <w:name w:val="style11"/>
    <w:basedOn w:val="DefaultParagraphFont"/>
    <w:rsid w:val="00867BE5"/>
    <w:rPr>
      <w:b/>
      <w:bCs/>
      <w:color w:val="990000"/>
      <w:sz w:val="24"/>
      <w:szCs w:val="24"/>
    </w:rPr>
  </w:style>
  <w:style w:type="paragraph" w:styleId="ListParagraph">
    <w:name w:val="List Paragraph"/>
    <w:basedOn w:val="Normal"/>
    <w:uiPriority w:val="34"/>
    <w:qFormat/>
    <w:rsid w:val="00867BE5"/>
    <w:pPr>
      <w:ind w:left="720"/>
      <w:contextualSpacing/>
    </w:pPr>
  </w:style>
  <w:style w:type="table" w:styleId="TableGrid">
    <w:name w:val="Table Grid"/>
    <w:basedOn w:val="TableNormal"/>
    <w:uiPriority w:val="59"/>
    <w:rsid w:val="00867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B7C1D"/>
    <w:pPr>
      <w:tabs>
        <w:tab w:val="center" w:pos="4320"/>
        <w:tab w:val="right" w:pos="8640"/>
      </w:tabs>
      <w:spacing w:after="0" w:line="240" w:lineRule="auto"/>
    </w:pPr>
  </w:style>
  <w:style w:type="character" w:customStyle="1" w:styleId="FooterChar">
    <w:name w:val="Footer Char"/>
    <w:basedOn w:val="DefaultParagraphFont"/>
    <w:link w:val="Footer"/>
    <w:uiPriority w:val="99"/>
    <w:rsid w:val="00AB7C1D"/>
  </w:style>
</w:styles>
</file>

<file path=word/webSettings.xml><?xml version="1.0" encoding="utf-8"?>
<w:webSettings xmlns:r="http://schemas.openxmlformats.org/officeDocument/2006/relationships" xmlns:w="http://schemas.openxmlformats.org/wordprocessingml/2006/main">
  <w:divs>
    <w:div w:id="1014378551">
      <w:bodyDiv w:val="1"/>
      <w:marLeft w:val="0"/>
      <w:marRight w:val="0"/>
      <w:marTop w:val="0"/>
      <w:marBottom w:val="0"/>
      <w:divBdr>
        <w:top w:val="none" w:sz="0" w:space="0" w:color="auto"/>
        <w:left w:val="none" w:sz="0" w:space="0" w:color="auto"/>
        <w:bottom w:val="none" w:sz="0" w:space="0" w:color="auto"/>
        <w:right w:val="none" w:sz="0" w:space="0" w:color="auto"/>
      </w:divBdr>
      <w:divsChild>
        <w:div w:id="17396842">
          <w:marLeft w:val="0"/>
          <w:marRight w:val="0"/>
          <w:marTop w:val="0"/>
          <w:marBottom w:val="300"/>
          <w:divBdr>
            <w:top w:val="single" w:sz="18" w:space="0" w:color="209CE7"/>
            <w:left w:val="single" w:sz="18" w:space="0" w:color="209CE7"/>
            <w:bottom w:val="single" w:sz="18" w:space="0" w:color="209CE7"/>
            <w:right w:val="single" w:sz="18" w:space="0" w:color="209CE7"/>
          </w:divBdr>
          <w:divsChild>
            <w:div w:id="1938755822">
              <w:marLeft w:val="0"/>
              <w:marRight w:val="0"/>
              <w:marTop w:val="120"/>
              <w:marBottom w:val="150"/>
              <w:divBdr>
                <w:top w:val="none" w:sz="0" w:space="0" w:color="auto"/>
                <w:left w:val="none" w:sz="0" w:space="0" w:color="auto"/>
                <w:bottom w:val="none" w:sz="0" w:space="0" w:color="auto"/>
                <w:right w:val="none" w:sz="0" w:space="0" w:color="auto"/>
              </w:divBdr>
              <w:divsChild>
                <w:div w:id="791481968">
                  <w:marLeft w:val="0"/>
                  <w:marRight w:val="0"/>
                  <w:marTop w:val="0"/>
                  <w:marBottom w:val="0"/>
                  <w:divBdr>
                    <w:top w:val="none" w:sz="0" w:space="0" w:color="auto"/>
                    <w:left w:val="none" w:sz="0" w:space="0" w:color="auto"/>
                    <w:bottom w:val="none" w:sz="0" w:space="0" w:color="auto"/>
                    <w:right w:val="none" w:sz="0" w:space="0" w:color="auto"/>
                  </w:divBdr>
                  <w:divsChild>
                    <w:div w:id="1353073239">
                      <w:marLeft w:val="0"/>
                      <w:marRight w:val="0"/>
                      <w:marTop w:val="0"/>
                      <w:marBottom w:val="0"/>
                      <w:divBdr>
                        <w:top w:val="none" w:sz="0" w:space="0" w:color="auto"/>
                        <w:left w:val="none" w:sz="0" w:space="0" w:color="auto"/>
                        <w:bottom w:val="none" w:sz="0" w:space="0" w:color="auto"/>
                        <w:right w:val="none" w:sz="0" w:space="0" w:color="auto"/>
                      </w:divBdr>
                    </w:div>
                    <w:div w:id="356660518">
                      <w:marLeft w:val="0"/>
                      <w:marRight w:val="0"/>
                      <w:marTop w:val="0"/>
                      <w:marBottom w:val="0"/>
                      <w:divBdr>
                        <w:top w:val="none" w:sz="0" w:space="0" w:color="auto"/>
                        <w:left w:val="none" w:sz="0" w:space="0" w:color="auto"/>
                        <w:bottom w:val="none" w:sz="0" w:space="0" w:color="auto"/>
                        <w:right w:val="none" w:sz="0" w:space="0" w:color="auto"/>
                      </w:divBdr>
                    </w:div>
                    <w:div w:id="333723351">
                      <w:marLeft w:val="0"/>
                      <w:marRight w:val="0"/>
                      <w:marTop w:val="0"/>
                      <w:marBottom w:val="0"/>
                      <w:divBdr>
                        <w:top w:val="none" w:sz="0" w:space="0" w:color="auto"/>
                        <w:left w:val="none" w:sz="0" w:space="0" w:color="auto"/>
                        <w:bottom w:val="none" w:sz="0" w:space="0" w:color="auto"/>
                        <w:right w:val="none" w:sz="0" w:space="0" w:color="auto"/>
                      </w:divBdr>
                    </w:div>
                    <w:div w:id="1899630749">
                      <w:marLeft w:val="0"/>
                      <w:marRight w:val="0"/>
                      <w:marTop w:val="0"/>
                      <w:marBottom w:val="0"/>
                      <w:divBdr>
                        <w:top w:val="none" w:sz="0" w:space="0" w:color="auto"/>
                        <w:left w:val="none" w:sz="0" w:space="0" w:color="auto"/>
                        <w:bottom w:val="none" w:sz="0" w:space="0" w:color="auto"/>
                        <w:right w:val="none" w:sz="0" w:space="0" w:color="auto"/>
                      </w:divBdr>
                    </w:div>
                    <w:div w:id="1462457872">
                      <w:marLeft w:val="0"/>
                      <w:marRight w:val="0"/>
                      <w:marTop w:val="0"/>
                      <w:marBottom w:val="0"/>
                      <w:divBdr>
                        <w:top w:val="none" w:sz="0" w:space="0" w:color="auto"/>
                        <w:left w:val="none" w:sz="0" w:space="0" w:color="auto"/>
                        <w:bottom w:val="none" w:sz="0" w:space="0" w:color="auto"/>
                        <w:right w:val="none" w:sz="0" w:space="0" w:color="auto"/>
                      </w:divBdr>
                    </w:div>
                    <w:div w:id="128596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277648">
      <w:bodyDiv w:val="1"/>
      <w:marLeft w:val="0"/>
      <w:marRight w:val="0"/>
      <w:marTop w:val="0"/>
      <w:marBottom w:val="0"/>
      <w:divBdr>
        <w:top w:val="none" w:sz="0" w:space="0" w:color="auto"/>
        <w:left w:val="none" w:sz="0" w:space="0" w:color="auto"/>
        <w:bottom w:val="none" w:sz="0" w:space="0" w:color="auto"/>
        <w:right w:val="none" w:sz="0" w:space="0" w:color="auto"/>
      </w:divBdr>
    </w:div>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3F94D2B8FFB44158CB63B775E306166"/>
        <w:category>
          <w:name w:val="General"/>
          <w:gallery w:val="placeholder"/>
        </w:category>
        <w:types>
          <w:type w:val="bbPlcHdr"/>
        </w:types>
        <w:behaviors>
          <w:behavior w:val="content"/>
        </w:behaviors>
        <w:guid w:val="{D8ADB8FE-2674-4605-B950-011145E3917B}"/>
      </w:docPartPr>
      <w:docPartBody>
        <w:p w:rsidR="001A4ECF" w:rsidRDefault="0086453D" w:rsidP="0086453D">
          <w:pPr>
            <w:pStyle w:val="43F94D2B8FFB44158CB63B775E30616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453D"/>
    <w:rsid w:val="001A4ECF"/>
    <w:rsid w:val="002C1B94"/>
    <w:rsid w:val="00486D4F"/>
    <w:rsid w:val="00501031"/>
    <w:rsid w:val="00682DA6"/>
    <w:rsid w:val="0086453D"/>
    <w:rsid w:val="00CC7741"/>
    <w:rsid w:val="00F1356F"/>
    <w:rsid w:val="00FE15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94D2B8FFB44158CB63B775E306166">
    <w:name w:val="43F94D2B8FFB44158CB63B775E306166"/>
    <w:rsid w:val="0086453D"/>
  </w:style>
  <w:style w:type="paragraph" w:customStyle="1" w:styleId="B333B7706B9E414391FB3FBA97D2705F">
    <w:name w:val="B333B7706B9E414391FB3FBA97D2705F"/>
    <w:rsid w:val="0050103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USER</cp:lastModifiedBy>
  <cp:revision>3</cp:revision>
  <dcterms:created xsi:type="dcterms:W3CDTF">2011-01-15T16:04:00Z</dcterms:created>
  <dcterms:modified xsi:type="dcterms:W3CDTF">2011-01-15T16:12:00Z</dcterms:modified>
</cp:coreProperties>
</file>